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75716D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</w:p>
    <w:p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E2" w:rsidRDefault="00E623E2">
      <w:r>
        <w:separator/>
      </w:r>
    </w:p>
  </w:endnote>
  <w:endnote w:type="continuationSeparator" w:id="1">
    <w:p w:rsidR="00E623E2" w:rsidRDefault="00E6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4F16B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237B9A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E2" w:rsidRDefault="00E623E2">
      <w:r>
        <w:separator/>
      </w:r>
    </w:p>
  </w:footnote>
  <w:footnote w:type="continuationSeparator" w:id="1">
    <w:p w:rsidR="00E623E2" w:rsidRDefault="00E62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8F" w:rsidRDefault="0014148F" w:rsidP="0014148F">
    <w:pPr>
      <w:jc w:val="both"/>
      <w:rPr>
        <w:sz w:val="16"/>
        <w:szCs w:val="16"/>
      </w:rPr>
    </w:pPr>
    <w:r>
      <w:rPr>
        <w:noProof/>
      </w:rPr>
      <w:drawing>
        <wp:inline distT="0" distB="0" distL="0" distR="0">
          <wp:extent cx="6120130" cy="1089025"/>
          <wp:effectExtent l="0" t="0" r="0" b="0"/>
          <wp:docPr id="617312979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57034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48F" w:rsidRDefault="0014148F" w:rsidP="0014148F">
    <w:pPr>
      <w:pStyle w:val="Default"/>
      <w:jc w:val="both"/>
      <w:rPr>
        <w:rFonts w:ascii="English111 Adagio BT" w:hAnsi="English111 Adagio BT" w:cs="English111 Adagio BT"/>
        <w:sz w:val="24"/>
        <w:szCs w:val="24"/>
      </w:rPr>
    </w:pPr>
  </w:p>
  <w:tbl>
    <w:tblPr>
      <w:tblW w:w="5511" w:type="pct"/>
      <w:tblLayout w:type="fixed"/>
      <w:tblLook w:val="04A0"/>
    </w:tblPr>
    <w:tblGrid>
      <w:gridCol w:w="8986"/>
      <w:gridCol w:w="1875"/>
    </w:tblGrid>
    <w:tr w:rsidR="0014148F" w:rsidTr="0014148F">
      <w:trPr>
        <w:trHeight w:val="1047"/>
      </w:trPr>
      <w:tc>
        <w:tcPr>
          <w:tcW w:w="4137" w:type="pct"/>
          <w:vMerge w:val="restart"/>
          <w:hideMark/>
        </w:tcPr>
        <w:tbl>
          <w:tblPr>
            <w:tblW w:w="9090" w:type="dxa"/>
            <w:tblInd w:w="136" w:type="dxa"/>
            <w:tblLayout w:type="fixed"/>
            <w:tblLook w:val="04A0"/>
          </w:tblPr>
          <w:tblGrid>
            <w:gridCol w:w="1281"/>
            <w:gridCol w:w="7809"/>
          </w:tblGrid>
          <w:tr w:rsidR="0014148F" w:rsidTr="0014148F">
            <w:trPr>
              <w:trHeight w:val="2301"/>
            </w:trPr>
            <w:tc>
              <w:tcPr>
                <w:tcW w:w="1282" w:type="dxa"/>
              </w:tcPr>
              <w:p w:rsidR="0014148F" w:rsidRDefault="0014148F" w:rsidP="0014148F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noProof/>
                    <w:sz w:val="30"/>
                  </w:rPr>
                </w:pPr>
              </w:p>
              <w:p w:rsidR="0014148F" w:rsidRDefault="0014148F" w:rsidP="0014148F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  <w:lang w:bidi="it-IT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>
                      <wp:extent cx="701040" cy="716280"/>
                      <wp:effectExtent l="0" t="0" r="3810" b="7620"/>
                      <wp:docPr id="417711695" name="Immagine 3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865256207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4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5" w:type="dxa"/>
                <w:hideMark/>
              </w:tcPr>
              <w:p w:rsidR="0014148F" w:rsidRDefault="0014148F" w:rsidP="0014148F">
                <w:pPr>
                  <w:tabs>
                    <w:tab w:val="left" w:pos="318"/>
                  </w:tabs>
                  <w:ind w:left="-168" w:right="-261" w:hanging="107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     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>”</w:t>
                </w:r>
              </w:p>
              <w:p w:rsidR="0014148F" w:rsidRDefault="0014148F" w:rsidP="0014148F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14148F" w:rsidRDefault="0014148F" w:rsidP="0014148F">
                <w:pPr>
                  <w:tabs>
                    <w:tab w:val="left" w:pos="318"/>
                    <w:tab w:val="left" w:pos="3645"/>
                  </w:tabs>
                  <w:ind w:left="-168" w:hanging="107"/>
                </w:pPr>
                <w:r>
                  <w:rPr>
                    <w:rFonts w:ascii="Bradley Hand ITC" w:hAnsi="Bradley Hand ITC" w:cs="Bradley Hand ITC"/>
                  </w:rPr>
                  <w:t xml:space="preserve">               Codice meccanografico CEIC84000D    Codice Fiscale  90008940612</w:t>
                </w:r>
              </w:p>
              <w:p w:rsidR="0014148F" w:rsidRDefault="0014148F" w:rsidP="0014148F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3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ceic84000d@istruzione.it</w:t>
                  </w:r>
                </w:hyperlink>
              </w:p>
              <w:p w:rsidR="0014148F" w:rsidRDefault="0014148F" w:rsidP="0014148F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4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ceic84000d@pec.istruzione.it</w:t>
                  </w:r>
                </w:hyperlink>
              </w:p>
              <w:p w:rsidR="0014148F" w:rsidRDefault="0014148F" w:rsidP="0014148F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rStyle w:val="Collegamentoipertestuale"/>
                    <w:rFonts w:eastAsia="Arial"/>
                    <w:lang w:val="en-US"/>
                  </w:rPr>
                </w:pPr>
                <w:r>
                  <w:rPr>
                    <w:rFonts w:ascii="Bradley Hand ITC" w:hAnsi="Bradley Hand ITC" w:cs="Bradley Hand ITC"/>
                    <w:lang w:val="en-US"/>
                  </w:rPr>
                  <w:t xml:space="preserve">sito web: </w:t>
                </w:r>
                <w:hyperlink r:id="rId5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  <w:lang w:val="en-US"/>
                    </w:rPr>
                    <w:t>www.iccalderisi.edu.it</w:t>
                  </w:r>
                </w:hyperlink>
              </w:p>
              <w:p w:rsidR="0014148F" w:rsidRDefault="0014148F" w:rsidP="0014148F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</w:rPr>
                  <w:t>codice ufficio</w:t>
                </w:r>
                <w:r>
                  <w:t>:</w:t>
                </w:r>
                <w:r>
                  <w:rPr>
                    <w:rStyle w:val="Collegamentoipertestuale"/>
                    <w:rFonts w:ascii="Bradley Hand ITC" w:eastAsia="Arial" w:hAnsi="Bradley Hand ITC" w:cs="Bradley Hand ITC"/>
                  </w:rPr>
                  <w:t xml:space="preserve"> UFZQUI </w:t>
                </w:r>
                <w:r>
                  <w:rPr>
                    <w:rFonts w:ascii="Bradley Hand ITC" w:hAnsi="Bradley Hand ITC" w:cs="Bradley Hand ITC"/>
                  </w:rPr>
                  <w:t>tel 08119911330</w:t>
                </w:r>
              </w:p>
            </w:tc>
          </w:tr>
        </w:tbl>
        <w:p w:rsidR="0014148F" w:rsidRDefault="0014148F" w:rsidP="0014148F"/>
      </w:tc>
      <w:tc>
        <w:tcPr>
          <w:tcW w:w="863" w:type="pct"/>
        </w:tcPr>
        <w:p w:rsidR="0014148F" w:rsidRDefault="0014148F" w:rsidP="0014148F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</w:p>
        <w:p w:rsidR="0014148F" w:rsidRDefault="0014148F" w:rsidP="0014148F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929640" cy="480060"/>
                <wp:effectExtent l="0" t="0" r="0" b="0"/>
                <wp:docPr id="24485204" name="Immagine 2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60781285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48F" w:rsidTr="0014148F">
      <w:trPr>
        <w:trHeight w:val="751"/>
      </w:trPr>
      <w:tc>
        <w:tcPr>
          <w:tcW w:w="4137" w:type="pct"/>
          <w:vMerge/>
          <w:vAlign w:val="center"/>
          <w:hideMark/>
        </w:tcPr>
        <w:p w:rsidR="0014148F" w:rsidRDefault="0014148F" w:rsidP="0014148F"/>
      </w:tc>
      <w:tc>
        <w:tcPr>
          <w:tcW w:w="863" w:type="pct"/>
          <w:hideMark/>
        </w:tcPr>
        <w:p w:rsidR="0014148F" w:rsidRDefault="0014148F" w:rsidP="0014148F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rFonts w:ascii="Microsoft Sans Serif"/>
              <w:noProof/>
              <w:sz w:val="41"/>
            </w:rPr>
            <w:drawing>
              <wp:inline distT="0" distB="0" distL="0" distR="0">
                <wp:extent cx="1028700" cy="762000"/>
                <wp:effectExtent l="0" t="0" r="0" b="0"/>
                <wp:docPr id="539761082" name="Immagine 1" descr="Immagine che contiene testo, Maglia sportiva, vestiti, camic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761082" name="Immagine 1" descr="Immagine che contiene testo, Maglia sportiva, vestiti, camic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5A2F"/>
    <w:rsid w:val="00133537"/>
    <w:rsid w:val="00133773"/>
    <w:rsid w:val="00134D49"/>
    <w:rsid w:val="00140908"/>
    <w:rsid w:val="0014148F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2AF4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37B9A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3489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F16B9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5125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16D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56CD3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54B3A"/>
    <w:rsid w:val="00E611F6"/>
    <w:rsid w:val="00E623E2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47CF5"/>
    <w:rsid w:val="00F51E37"/>
    <w:rsid w:val="00F56EF9"/>
    <w:rsid w:val="00F63B0C"/>
    <w:rsid w:val="00F65F44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calderisi.gov.it/" TargetMode="External"/><Relationship Id="rId4" Type="http://schemas.openxmlformats.org/officeDocument/2006/relationships/hyperlink" Target="mailto:ceic840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2023-09-19T12:34:00Z</dcterms:created>
  <dcterms:modified xsi:type="dcterms:W3CDTF">2023-09-19T12:34:00Z</dcterms:modified>
</cp:coreProperties>
</file>